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51EB" w:rsidRDefault="007551EB" w:rsidP="007551EB">
      <w:pPr>
        <w:jc w:val="center"/>
        <w:rPr>
          <w:rFonts w:ascii="Segoe Script" w:hAnsi="Segoe Script" w:cs="Arial"/>
          <w:b/>
          <w:smallCaps/>
          <w:sz w:val="52"/>
          <w:szCs w:val="52"/>
          <w:lang w:val="en-US"/>
        </w:rPr>
      </w:pPr>
      <w:r>
        <w:rPr>
          <w:rFonts w:ascii="Segoe Script" w:hAnsi="Segoe Script" w:cs="Arial"/>
          <w:b/>
          <w:smallCaps/>
          <w:noProof/>
          <w:sz w:val="52"/>
          <w:szCs w:val="52"/>
          <w:lang w:eastAsia="it-IT"/>
        </w:rPr>
        <w:drawing>
          <wp:inline distT="0" distB="0" distL="0" distR="0">
            <wp:extent cx="2602230" cy="1951807"/>
            <wp:effectExtent l="19050" t="0" r="7620" b="0"/>
            <wp:docPr id="2" name="Immagine 1" descr="All_Blacks_by_ShaqueNo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l_Blacks_by_ShaqueNova.jpg"/>
                    <pic:cNvPicPr/>
                  </pic:nvPicPr>
                  <pic:blipFill>
                    <a:blip r:embed="rId5" cstate="print"/>
                    <a:stretch>
                      <a:fillRect/>
                    </a:stretch>
                  </pic:blipFill>
                  <pic:spPr>
                    <a:xfrm>
                      <a:off x="0" y="0"/>
                      <a:ext cx="2604031" cy="1953158"/>
                    </a:xfrm>
                    <a:prstGeom prst="rect">
                      <a:avLst/>
                    </a:prstGeom>
                  </pic:spPr>
                </pic:pic>
              </a:graphicData>
            </a:graphic>
          </wp:inline>
        </w:drawing>
      </w:r>
    </w:p>
    <w:p w:rsidR="007551EB" w:rsidRPr="003C5459" w:rsidRDefault="007551EB" w:rsidP="007551EB">
      <w:pPr>
        <w:jc w:val="center"/>
        <w:rPr>
          <w:rFonts w:ascii="Segoe Script" w:hAnsi="Segoe Script" w:cs="Arial"/>
          <w:b/>
          <w:smallCaps/>
          <w:sz w:val="52"/>
          <w:szCs w:val="52"/>
          <w:lang w:val="en-US"/>
        </w:rPr>
      </w:pPr>
      <w:r w:rsidRPr="003C5459">
        <w:rPr>
          <w:rFonts w:ascii="Segoe Script" w:hAnsi="Segoe Script" w:cs="Arial"/>
          <w:b/>
          <w:smallCaps/>
          <w:sz w:val="52"/>
          <w:szCs w:val="52"/>
          <w:lang w:val="en-US"/>
        </w:rPr>
        <w:t>Tropic Air “All Blacks” Tour</w:t>
      </w:r>
    </w:p>
    <w:p w:rsidR="007551EB" w:rsidRPr="00B6313E" w:rsidRDefault="007551EB" w:rsidP="007551EB">
      <w:pPr>
        <w:jc w:val="center"/>
        <w:rPr>
          <w:rFonts w:ascii="Segoe Script" w:hAnsi="Segoe Script" w:cs="Arial"/>
          <w:b/>
          <w:smallCaps/>
          <w:sz w:val="32"/>
          <w:szCs w:val="32"/>
          <w:lang w:val="en-US"/>
        </w:rPr>
      </w:pPr>
      <w:r w:rsidRPr="00B6313E">
        <w:rPr>
          <w:rFonts w:ascii="Segoe Script" w:hAnsi="Segoe Script" w:cs="Arial"/>
          <w:b/>
          <w:smallCaps/>
          <w:sz w:val="32"/>
          <w:szCs w:val="32"/>
          <w:lang w:val="en-US"/>
        </w:rPr>
        <w:t xml:space="preserve">by Don </w:t>
      </w:r>
      <w:proofErr w:type="spellStart"/>
      <w:r w:rsidRPr="00B6313E">
        <w:rPr>
          <w:rFonts w:ascii="Segoe Script" w:hAnsi="Segoe Script" w:cs="Arial"/>
          <w:b/>
          <w:smallCaps/>
          <w:sz w:val="32"/>
          <w:szCs w:val="32"/>
          <w:lang w:val="en-US"/>
        </w:rPr>
        <w:t>Don</w:t>
      </w:r>
      <w:proofErr w:type="spellEnd"/>
      <w:r w:rsidRPr="00B6313E">
        <w:rPr>
          <w:rFonts w:ascii="Segoe Script" w:hAnsi="Segoe Script" w:cs="Arial"/>
          <w:b/>
          <w:smallCaps/>
          <w:sz w:val="32"/>
          <w:szCs w:val="32"/>
          <w:lang w:val="en-US"/>
        </w:rPr>
        <w:t xml:space="preserve"> (TAF087)</w:t>
      </w:r>
    </w:p>
    <w:p w:rsidR="007551EB" w:rsidRPr="00A7751A" w:rsidRDefault="007551EB" w:rsidP="007551EB">
      <w:pPr>
        <w:jc w:val="center"/>
        <w:rPr>
          <w:rFonts w:ascii="Segoe Script" w:hAnsi="Segoe Script" w:cs="Arial"/>
          <w:b/>
          <w:smallCaps/>
          <w:sz w:val="52"/>
          <w:szCs w:val="52"/>
          <w:lang w:val="en-US"/>
        </w:rPr>
      </w:pPr>
      <w:proofErr w:type="spellStart"/>
      <w:r w:rsidRPr="00A7751A">
        <w:rPr>
          <w:rFonts w:ascii="Segoe Script" w:hAnsi="Segoe Script" w:cs="Arial"/>
          <w:b/>
          <w:smallCaps/>
          <w:sz w:val="52"/>
          <w:szCs w:val="52"/>
          <w:lang w:val="en-US"/>
        </w:rPr>
        <w:t>Tappa</w:t>
      </w:r>
      <w:proofErr w:type="spellEnd"/>
      <w:r w:rsidRPr="00A7751A">
        <w:rPr>
          <w:rFonts w:ascii="Segoe Script" w:hAnsi="Segoe Script" w:cs="Arial"/>
          <w:b/>
          <w:smallCaps/>
          <w:sz w:val="52"/>
          <w:szCs w:val="52"/>
          <w:lang w:val="en-US"/>
        </w:rPr>
        <w:t xml:space="preserve"> </w:t>
      </w:r>
      <w:r w:rsidR="0075751B">
        <w:rPr>
          <w:rFonts w:ascii="Segoe Script" w:hAnsi="Segoe Script" w:cs="Arial"/>
          <w:b/>
          <w:smallCaps/>
          <w:sz w:val="52"/>
          <w:szCs w:val="52"/>
          <w:lang w:val="en-US"/>
        </w:rPr>
        <w:t>06</w:t>
      </w:r>
      <w:bookmarkStart w:id="0" w:name="_GoBack"/>
      <w:bookmarkEnd w:id="0"/>
    </w:p>
    <w:p w:rsidR="004C35F1" w:rsidRPr="00FD46B9" w:rsidRDefault="0054443C" w:rsidP="004C35F1">
      <w:pPr>
        <w:jc w:val="center"/>
        <w:rPr>
          <w:rFonts w:ascii="Arial" w:hAnsi="Arial" w:cs="Arial"/>
          <w:sz w:val="28"/>
          <w:szCs w:val="28"/>
          <w:lang w:val="en-US"/>
        </w:rPr>
      </w:pPr>
      <w:proofErr w:type="spellStart"/>
      <w:r w:rsidRPr="00FD46B9">
        <w:rPr>
          <w:rFonts w:ascii="Arial" w:hAnsi="Arial" w:cs="Arial"/>
          <w:sz w:val="28"/>
          <w:szCs w:val="28"/>
          <w:lang w:val="en-US"/>
        </w:rPr>
        <w:t>Waipukurau</w:t>
      </w:r>
      <w:proofErr w:type="spellEnd"/>
      <w:r w:rsidRPr="00FD46B9">
        <w:rPr>
          <w:rFonts w:ascii="Arial" w:hAnsi="Arial" w:cs="Arial"/>
          <w:sz w:val="28"/>
          <w:szCs w:val="28"/>
          <w:lang w:val="en-US"/>
        </w:rPr>
        <w:t xml:space="preserve"> (NZYP)</w:t>
      </w:r>
      <w:r w:rsidR="00FD46B9">
        <w:rPr>
          <w:rFonts w:ascii="Arial" w:hAnsi="Arial" w:cs="Arial"/>
          <w:sz w:val="28"/>
          <w:szCs w:val="28"/>
          <w:lang w:val="en-US"/>
        </w:rPr>
        <w:t xml:space="preserve"> – </w:t>
      </w:r>
      <w:proofErr w:type="spellStart"/>
      <w:r w:rsidR="00FD46B9">
        <w:rPr>
          <w:rFonts w:ascii="Arial" w:hAnsi="Arial" w:cs="Arial"/>
          <w:sz w:val="28"/>
          <w:szCs w:val="28"/>
          <w:lang w:val="en-US"/>
        </w:rPr>
        <w:t>Greymouth</w:t>
      </w:r>
      <w:proofErr w:type="spellEnd"/>
      <w:r w:rsidR="00FD46B9">
        <w:rPr>
          <w:rFonts w:ascii="Arial" w:hAnsi="Arial" w:cs="Arial"/>
          <w:sz w:val="28"/>
          <w:szCs w:val="28"/>
          <w:lang w:val="en-US"/>
        </w:rPr>
        <w:t xml:space="preserve"> (NZGM)</w:t>
      </w:r>
    </w:p>
    <w:p w:rsidR="001126A4" w:rsidRPr="008D5E53" w:rsidRDefault="001126A4" w:rsidP="001126A4">
      <w:pPr>
        <w:jc w:val="center"/>
        <w:rPr>
          <w:rFonts w:ascii="Arial" w:hAnsi="Arial" w:cs="Arial"/>
          <w:lang w:val="en-US"/>
        </w:rPr>
      </w:pPr>
      <w:r w:rsidRPr="008D5E53">
        <w:rPr>
          <w:rFonts w:ascii="Arial" w:hAnsi="Arial" w:cs="Arial"/>
          <w:b/>
          <w:smallCaps/>
          <w:lang w:val="en-US"/>
        </w:rPr>
        <w:t xml:space="preserve">Piano di </w:t>
      </w:r>
      <w:proofErr w:type="spellStart"/>
      <w:r w:rsidRPr="008D5E53">
        <w:rPr>
          <w:rFonts w:ascii="Arial" w:hAnsi="Arial" w:cs="Arial"/>
          <w:b/>
          <w:smallCaps/>
          <w:lang w:val="en-US"/>
        </w:rPr>
        <w:t>volo</w:t>
      </w:r>
      <w:proofErr w:type="spellEnd"/>
      <w:r w:rsidRPr="008D5E53">
        <w:rPr>
          <w:rFonts w:ascii="Arial" w:hAnsi="Arial" w:cs="Arial"/>
          <w:lang w:val="en-US"/>
        </w:rPr>
        <w:t xml:space="preserve">: </w:t>
      </w:r>
      <w:proofErr w:type="spellStart"/>
      <w:r w:rsidR="00E347F0" w:rsidRPr="008D5E53">
        <w:rPr>
          <w:rFonts w:ascii="Arial" w:hAnsi="Arial" w:cs="Arial"/>
          <w:lang w:val="en-US"/>
        </w:rPr>
        <w:t>Waipukurau</w:t>
      </w:r>
      <w:proofErr w:type="spellEnd"/>
      <w:r w:rsidR="00FD46B9" w:rsidRPr="008D5E53">
        <w:rPr>
          <w:rFonts w:ascii="Arial" w:hAnsi="Arial" w:cs="Arial"/>
          <w:lang w:val="en-US"/>
        </w:rPr>
        <w:t xml:space="preserve"> </w:t>
      </w:r>
      <w:r w:rsidR="008D5E53" w:rsidRPr="008D5E53">
        <w:rPr>
          <w:rFonts w:ascii="Arial" w:hAnsi="Arial" w:cs="Arial"/>
          <w:lang w:val="en-US"/>
        </w:rPr>
        <w:t>–</w:t>
      </w:r>
      <w:r w:rsidR="00FD46B9" w:rsidRPr="008D5E53">
        <w:rPr>
          <w:rFonts w:ascii="Arial" w:hAnsi="Arial" w:cs="Arial"/>
          <w:lang w:val="en-US"/>
        </w:rPr>
        <w:t xml:space="preserve"> </w:t>
      </w:r>
      <w:r w:rsidR="008D5E53" w:rsidRPr="008D5E53">
        <w:rPr>
          <w:rFonts w:ascii="Arial" w:hAnsi="Arial" w:cs="Arial"/>
          <w:lang w:val="en-US"/>
        </w:rPr>
        <w:t xml:space="preserve">Lake </w:t>
      </w:r>
      <w:proofErr w:type="spellStart"/>
      <w:r w:rsidR="008D5E53" w:rsidRPr="008D5E53">
        <w:rPr>
          <w:rFonts w:ascii="Arial" w:hAnsi="Arial" w:cs="Arial"/>
          <w:lang w:val="en-US"/>
        </w:rPr>
        <w:t>Wairarapa</w:t>
      </w:r>
      <w:proofErr w:type="spellEnd"/>
      <w:r w:rsidR="008D5E53" w:rsidRPr="008D5E53">
        <w:rPr>
          <w:rFonts w:ascii="Arial" w:hAnsi="Arial" w:cs="Arial"/>
          <w:lang w:val="en-US"/>
        </w:rPr>
        <w:t xml:space="preserve"> – Tory – Marlborough Sounds </w:t>
      </w:r>
      <w:r w:rsidR="008D5E53">
        <w:rPr>
          <w:rFonts w:ascii="Arial" w:hAnsi="Arial" w:cs="Arial"/>
          <w:lang w:val="en-US"/>
        </w:rPr>
        <w:t>–</w:t>
      </w:r>
      <w:r w:rsidR="008D5E53" w:rsidRPr="008D5E53">
        <w:rPr>
          <w:rFonts w:ascii="Arial" w:hAnsi="Arial" w:cs="Arial"/>
          <w:lang w:val="en-US"/>
        </w:rPr>
        <w:t xml:space="preserve"> </w:t>
      </w:r>
      <w:proofErr w:type="spellStart"/>
      <w:r w:rsidR="008D5E53">
        <w:rPr>
          <w:rFonts w:ascii="Arial" w:hAnsi="Arial" w:cs="Arial"/>
          <w:lang w:val="en-US"/>
        </w:rPr>
        <w:t>Wakatu</w:t>
      </w:r>
      <w:proofErr w:type="spellEnd"/>
      <w:r w:rsidR="008D5E53">
        <w:rPr>
          <w:rFonts w:ascii="Arial" w:hAnsi="Arial" w:cs="Arial"/>
          <w:lang w:val="en-US"/>
        </w:rPr>
        <w:t xml:space="preserve"> – Lake </w:t>
      </w:r>
      <w:proofErr w:type="spellStart"/>
      <w:r w:rsidR="008D5E53">
        <w:rPr>
          <w:rFonts w:ascii="Arial" w:hAnsi="Arial" w:cs="Arial"/>
          <w:lang w:val="en-US"/>
        </w:rPr>
        <w:t>Rotoiti</w:t>
      </w:r>
      <w:proofErr w:type="spellEnd"/>
      <w:r w:rsidR="008D5E53">
        <w:rPr>
          <w:rFonts w:ascii="Arial" w:hAnsi="Arial" w:cs="Arial"/>
          <w:lang w:val="en-US"/>
        </w:rPr>
        <w:t xml:space="preserve"> – </w:t>
      </w:r>
      <w:proofErr w:type="spellStart"/>
      <w:r w:rsidR="008D5E53">
        <w:rPr>
          <w:rFonts w:ascii="Arial" w:hAnsi="Arial" w:cs="Arial"/>
          <w:lang w:val="en-US"/>
        </w:rPr>
        <w:t>Rotoroa</w:t>
      </w:r>
      <w:proofErr w:type="spellEnd"/>
      <w:r w:rsidR="008D5E53">
        <w:rPr>
          <w:rFonts w:ascii="Arial" w:hAnsi="Arial" w:cs="Arial"/>
          <w:lang w:val="en-US"/>
        </w:rPr>
        <w:t xml:space="preserve"> - </w:t>
      </w:r>
      <w:proofErr w:type="spellStart"/>
      <w:r w:rsidR="008D5E53">
        <w:rPr>
          <w:rFonts w:ascii="Arial" w:hAnsi="Arial" w:cs="Arial"/>
          <w:lang w:val="en-US"/>
        </w:rPr>
        <w:t>Greymouth</w:t>
      </w:r>
      <w:proofErr w:type="spellEnd"/>
    </w:p>
    <w:p w:rsidR="00BD7139" w:rsidRDefault="00BD7139" w:rsidP="00BD7139">
      <w:pPr>
        <w:jc w:val="center"/>
        <w:rPr>
          <w:rFonts w:ascii="Arial" w:hAnsi="Arial" w:cs="Arial"/>
        </w:rPr>
      </w:pPr>
      <w:r w:rsidRPr="00BD7139">
        <w:rPr>
          <w:rFonts w:ascii="Arial" w:hAnsi="Arial" w:cs="Arial"/>
          <w:b/>
          <w:smallCaps/>
        </w:rPr>
        <w:t>Aeromobile</w:t>
      </w:r>
      <w:r>
        <w:rPr>
          <w:rFonts w:ascii="Arial" w:hAnsi="Arial" w:cs="Arial"/>
        </w:rPr>
        <w:t xml:space="preserve">: </w:t>
      </w:r>
      <w:proofErr w:type="spellStart"/>
      <w:r>
        <w:rPr>
          <w:rFonts w:ascii="Arial" w:hAnsi="Arial" w:cs="Arial"/>
        </w:rPr>
        <w:t>Hawker</w:t>
      </w:r>
      <w:proofErr w:type="spellEnd"/>
      <w:r>
        <w:rPr>
          <w:rFonts w:ascii="Arial" w:hAnsi="Arial" w:cs="Arial"/>
        </w:rPr>
        <w:t xml:space="preserve"> </w:t>
      </w:r>
      <w:proofErr w:type="spellStart"/>
      <w:r>
        <w:rPr>
          <w:rFonts w:ascii="Arial" w:hAnsi="Arial" w:cs="Arial"/>
        </w:rPr>
        <w:t>Siddeley</w:t>
      </w:r>
      <w:proofErr w:type="spellEnd"/>
      <w:r>
        <w:rPr>
          <w:rFonts w:ascii="Arial" w:hAnsi="Arial" w:cs="Arial"/>
        </w:rPr>
        <w:t xml:space="preserve"> HS748 - </w:t>
      </w:r>
      <w:r w:rsidRPr="00BD7139">
        <w:rPr>
          <w:rFonts w:ascii="Arial" w:hAnsi="Arial" w:cs="Arial"/>
          <w:b/>
          <w:smallCaps/>
        </w:rPr>
        <w:t>Tempo di volo</w:t>
      </w:r>
      <w:r>
        <w:rPr>
          <w:rFonts w:ascii="Arial" w:hAnsi="Arial" w:cs="Arial"/>
        </w:rPr>
        <w:t xml:space="preserve">: </w:t>
      </w:r>
      <w:r w:rsidR="0054443C">
        <w:rPr>
          <w:rFonts w:ascii="Arial" w:hAnsi="Arial" w:cs="Arial"/>
        </w:rPr>
        <w:t>1</w:t>
      </w:r>
      <w:r>
        <w:rPr>
          <w:rFonts w:ascii="Arial" w:hAnsi="Arial" w:cs="Arial"/>
        </w:rPr>
        <w:t>:</w:t>
      </w:r>
      <w:r w:rsidR="0054443C">
        <w:rPr>
          <w:rFonts w:ascii="Arial" w:hAnsi="Arial" w:cs="Arial"/>
        </w:rPr>
        <w:t>2</w:t>
      </w:r>
      <w:r w:rsidR="00FD46B9">
        <w:rPr>
          <w:rFonts w:ascii="Arial" w:hAnsi="Arial" w:cs="Arial"/>
        </w:rPr>
        <w:t>4</w:t>
      </w:r>
      <w:r>
        <w:rPr>
          <w:rFonts w:ascii="Arial" w:hAnsi="Arial" w:cs="Arial"/>
        </w:rPr>
        <w:t xml:space="preserve">’ </w:t>
      </w:r>
      <w:r w:rsidRPr="004C35F1">
        <w:rPr>
          <w:rFonts w:ascii="Arial" w:hAnsi="Arial" w:cs="Arial"/>
        </w:rPr>
        <w:t xml:space="preserve">-  </w:t>
      </w:r>
      <w:r w:rsidRPr="00BD7139">
        <w:rPr>
          <w:rFonts w:ascii="Arial" w:hAnsi="Arial" w:cs="Arial"/>
          <w:b/>
          <w:smallCaps/>
        </w:rPr>
        <w:t>Quota di volo</w:t>
      </w:r>
      <w:r w:rsidRPr="004C35F1">
        <w:rPr>
          <w:rFonts w:ascii="Arial" w:hAnsi="Arial" w:cs="Arial"/>
        </w:rPr>
        <w:t xml:space="preserve">: </w:t>
      </w:r>
      <w:r w:rsidR="00FD46B9">
        <w:rPr>
          <w:rFonts w:ascii="Arial" w:hAnsi="Arial" w:cs="Arial"/>
        </w:rPr>
        <w:t>5</w:t>
      </w:r>
      <w:r w:rsidRPr="004C35F1">
        <w:rPr>
          <w:rFonts w:ascii="Arial" w:hAnsi="Arial" w:cs="Arial"/>
        </w:rPr>
        <w:t xml:space="preserve">'500 </w:t>
      </w:r>
      <w:proofErr w:type="spellStart"/>
      <w:r w:rsidRPr="004C35F1">
        <w:rPr>
          <w:rFonts w:ascii="Arial" w:hAnsi="Arial" w:cs="Arial"/>
        </w:rPr>
        <w:t>ft</w:t>
      </w:r>
      <w:proofErr w:type="spellEnd"/>
    </w:p>
    <w:p w:rsidR="00BD7139" w:rsidRDefault="00FD46B9" w:rsidP="001126A4">
      <w:pPr>
        <w:jc w:val="center"/>
        <w:rPr>
          <w:rFonts w:ascii="Arial" w:hAnsi="Arial" w:cs="Arial"/>
        </w:rPr>
      </w:pPr>
      <w:r>
        <w:rPr>
          <w:rFonts w:ascii="Arial" w:hAnsi="Arial" w:cs="Arial"/>
          <w:noProof/>
          <w:lang w:eastAsia="it-IT"/>
        </w:rPr>
        <w:drawing>
          <wp:inline distT="0" distB="0" distL="0" distR="0">
            <wp:extent cx="6120130" cy="3298825"/>
            <wp:effectExtent l="19050" t="0" r="0" b="0"/>
            <wp:docPr id="1" name="Immagine 0" descr="Tappa 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ppa 6.jpg"/>
                    <pic:cNvPicPr/>
                  </pic:nvPicPr>
                  <pic:blipFill>
                    <a:blip r:embed="rId6" cstate="print"/>
                    <a:stretch>
                      <a:fillRect/>
                    </a:stretch>
                  </pic:blipFill>
                  <pic:spPr>
                    <a:xfrm>
                      <a:off x="0" y="0"/>
                      <a:ext cx="6120130" cy="3298825"/>
                    </a:xfrm>
                    <a:prstGeom prst="rect">
                      <a:avLst/>
                    </a:prstGeom>
                  </pic:spPr>
                </pic:pic>
              </a:graphicData>
            </a:graphic>
          </wp:inline>
        </w:drawing>
      </w:r>
    </w:p>
    <w:p w:rsidR="001126A4" w:rsidRDefault="001126A4" w:rsidP="004C35F1">
      <w:pPr>
        <w:rPr>
          <w:rFonts w:ascii="Arial" w:hAnsi="Arial" w:cs="Arial"/>
        </w:rPr>
      </w:pPr>
    </w:p>
    <w:p w:rsidR="00BD7139" w:rsidRDefault="00BD7139" w:rsidP="00005621">
      <w:pPr>
        <w:rPr>
          <w:rFonts w:ascii="Arial" w:hAnsi="Arial" w:cs="Arial"/>
          <w:b/>
          <w:smallCaps/>
        </w:rPr>
      </w:pPr>
      <w:r w:rsidRPr="00BD7139">
        <w:rPr>
          <w:rFonts w:ascii="Arial" w:hAnsi="Arial" w:cs="Arial"/>
          <w:b/>
          <w:smallCaps/>
        </w:rPr>
        <w:lastRenderedPageBreak/>
        <w:t>Descrizione dell’itinerario</w:t>
      </w:r>
    </w:p>
    <w:p w:rsidR="00E93330" w:rsidRDefault="00FD46B9" w:rsidP="00005621">
      <w:pPr>
        <w:rPr>
          <w:rFonts w:ascii="Arial" w:hAnsi="Arial" w:cs="Arial"/>
        </w:rPr>
      </w:pPr>
      <w:r>
        <w:rPr>
          <w:rFonts w:ascii="Arial" w:hAnsi="Arial" w:cs="Arial"/>
        </w:rPr>
        <w:t xml:space="preserve">Decolliamo dalla pista 20, meteo permettendo e saliamo a 5'500 sorvolando un paesaggio dapprima piuttosto pianeggiante e poi collinoso. </w:t>
      </w:r>
      <w:proofErr w:type="spellStart"/>
      <w:r>
        <w:rPr>
          <w:rFonts w:ascii="Arial" w:hAnsi="Arial" w:cs="Arial"/>
        </w:rPr>
        <w:t>Dop</w:t>
      </w:r>
      <w:proofErr w:type="spellEnd"/>
      <w:r>
        <w:rPr>
          <w:rFonts w:ascii="Arial" w:hAnsi="Arial" w:cs="Arial"/>
        </w:rPr>
        <w:t xml:space="preserve"> circa 25’ di volo scorgiamo il grande Lago </w:t>
      </w:r>
      <w:proofErr w:type="spellStart"/>
      <w:r>
        <w:rPr>
          <w:rFonts w:ascii="Arial" w:hAnsi="Arial" w:cs="Arial"/>
        </w:rPr>
        <w:t>Wairarapa</w:t>
      </w:r>
      <w:proofErr w:type="spellEnd"/>
      <w:r w:rsidR="00BD399F">
        <w:rPr>
          <w:rFonts w:ascii="Arial" w:hAnsi="Arial" w:cs="Arial"/>
        </w:rPr>
        <w:t>. Il bacino è piuttosto basso e sorge nel mezzo di una zona paludosa, in passato molto sfruttata dai maori come riserva di pesca: molte varietà di pesci prelibati si trovano infatti solo in questo territorio.</w:t>
      </w:r>
    </w:p>
    <w:p w:rsidR="00D302C0" w:rsidRDefault="00E73F01" w:rsidP="00005621">
      <w:pPr>
        <w:rPr>
          <w:rFonts w:ascii="Arial" w:hAnsi="Arial" w:cs="Arial"/>
        </w:rPr>
      </w:pPr>
      <w:r>
        <w:rPr>
          <w:rFonts w:ascii="Arial" w:hAnsi="Arial" w:cs="Arial"/>
        </w:rPr>
        <w:t xml:space="preserve">Raggiunto il lago viriamo a destra per prua 252° e sorvoliamo l’enorme porto di Wellington a nord dell’aeroporto e dirigiamo verso il VOR di Tory (114,60): davanti a noi compare uno spettacolo tra i più belli dell’isola: una serie infinita di penisole frastagliate, baie e caverne di piratesca memoria e spiagge incontaminate: I </w:t>
      </w:r>
      <w:proofErr w:type="spellStart"/>
      <w:r>
        <w:rPr>
          <w:rFonts w:ascii="Arial" w:hAnsi="Arial" w:cs="Arial"/>
        </w:rPr>
        <w:t>Marlborough</w:t>
      </w:r>
      <w:proofErr w:type="spellEnd"/>
      <w:r>
        <w:rPr>
          <w:rFonts w:ascii="Arial" w:hAnsi="Arial" w:cs="Arial"/>
        </w:rPr>
        <w:t xml:space="preserve"> Sounds</w:t>
      </w:r>
      <w:r w:rsidR="00D302C0">
        <w:rPr>
          <w:rFonts w:ascii="Arial" w:hAnsi="Arial" w:cs="Arial"/>
        </w:rPr>
        <w:t>. Si tratta di valli fluviali sommerse in cui abbondano gli allevamenti di salmoni, molluschi e granchi. Secondo la leggenda Maori, i Sounds sarebbero le prue della canoa (</w:t>
      </w:r>
      <w:proofErr w:type="spellStart"/>
      <w:r w:rsidR="00D302C0">
        <w:rPr>
          <w:rFonts w:ascii="Arial" w:hAnsi="Arial" w:cs="Arial"/>
        </w:rPr>
        <w:t>waka</w:t>
      </w:r>
      <w:proofErr w:type="spellEnd"/>
      <w:r w:rsidR="00D302C0">
        <w:rPr>
          <w:rFonts w:ascii="Arial" w:hAnsi="Arial" w:cs="Arial"/>
        </w:rPr>
        <w:t xml:space="preserve">) di  </w:t>
      </w:r>
      <w:proofErr w:type="spellStart"/>
      <w:r w:rsidR="00D302C0">
        <w:rPr>
          <w:rFonts w:ascii="Arial" w:hAnsi="Arial" w:cs="Arial"/>
        </w:rPr>
        <w:t>Aoraki</w:t>
      </w:r>
      <w:proofErr w:type="spellEnd"/>
      <w:r w:rsidR="00D302C0">
        <w:rPr>
          <w:rFonts w:ascii="Arial" w:hAnsi="Arial" w:cs="Arial"/>
        </w:rPr>
        <w:t>.</w:t>
      </w:r>
    </w:p>
    <w:p w:rsidR="00D302C0" w:rsidRDefault="00D302C0" w:rsidP="00005621">
      <w:pPr>
        <w:rPr>
          <w:rFonts w:ascii="Arial" w:hAnsi="Arial" w:cs="Arial"/>
        </w:rPr>
      </w:pPr>
      <w:r>
        <w:rPr>
          <w:rFonts w:ascii="Arial" w:hAnsi="Arial" w:cs="Arial"/>
        </w:rPr>
        <w:t xml:space="preserve">Da Tory proseguiamo per </w:t>
      </w:r>
      <w:proofErr w:type="spellStart"/>
      <w:r>
        <w:rPr>
          <w:rFonts w:ascii="Arial" w:hAnsi="Arial" w:cs="Arial"/>
        </w:rPr>
        <w:t>Wakatu</w:t>
      </w:r>
      <w:proofErr w:type="spellEnd"/>
      <w:r>
        <w:rPr>
          <w:rFonts w:ascii="Arial" w:hAnsi="Arial" w:cs="Arial"/>
        </w:rPr>
        <w:t xml:space="preserve"> (Nelson prua 240° - </w:t>
      </w:r>
      <w:proofErr w:type="spellStart"/>
      <w:r>
        <w:rPr>
          <w:rFonts w:ascii="Arial" w:hAnsi="Arial" w:cs="Arial"/>
        </w:rPr>
        <w:t>freq</w:t>
      </w:r>
      <w:proofErr w:type="spellEnd"/>
      <w:r>
        <w:rPr>
          <w:rFonts w:ascii="Arial" w:hAnsi="Arial" w:cs="Arial"/>
        </w:rPr>
        <w:t xml:space="preserve">. 116.40). Il nome britannico fu dato alla città in onore del celebre Ammiraglio Horatio Nelson, vincitore a Trafalgar contro francesi e spagnoli. </w:t>
      </w:r>
    </w:p>
    <w:p w:rsidR="00D302C0" w:rsidRPr="0085325D" w:rsidRDefault="00D302C0" w:rsidP="00D302C0">
      <w:pPr>
        <w:pStyle w:val="NormaleWeb"/>
        <w:rPr>
          <w:rFonts w:ascii="Arial" w:hAnsi="Arial" w:cs="Arial"/>
          <w:sz w:val="20"/>
          <w:szCs w:val="20"/>
        </w:rPr>
      </w:pPr>
      <w:r w:rsidRPr="0085325D">
        <w:rPr>
          <w:rFonts w:ascii="Arial" w:hAnsi="Arial" w:cs="Arial"/>
          <w:sz w:val="20"/>
          <w:szCs w:val="20"/>
        </w:rPr>
        <w:t xml:space="preserve">Nelson è un centro artistico di un certo rilievo in Nuova Zelanda: ospita il festival annuale </w:t>
      </w:r>
      <w:proofErr w:type="spellStart"/>
      <w:r w:rsidRPr="0085325D">
        <w:rPr>
          <w:rFonts w:ascii="Arial" w:hAnsi="Arial" w:cs="Arial"/>
          <w:sz w:val="20"/>
          <w:szCs w:val="20"/>
        </w:rPr>
        <w:t>Wearable</w:t>
      </w:r>
      <w:proofErr w:type="spellEnd"/>
      <w:r w:rsidRPr="0085325D">
        <w:rPr>
          <w:rFonts w:ascii="Arial" w:hAnsi="Arial" w:cs="Arial"/>
          <w:sz w:val="20"/>
          <w:szCs w:val="20"/>
        </w:rPr>
        <w:t xml:space="preserve"> </w:t>
      </w:r>
      <w:proofErr w:type="spellStart"/>
      <w:r w:rsidRPr="0085325D">
        <w:rPr>
          <w:rFonts w:ascii="Arial" w:hAnsi="Arial" w:cs="Arial"/>
          <w:sz w:val="20"/>
          <w:szCs w:val="20"/>
        </w:rPr>
        <w:t>Arts</w:t>
      </w:r>
      <w:proofErr w:type="spellEnd"/>
      <w:r w:rsidRPr="0085325D">
        <w:rPr>
          <w:rFonts w:ascii="Arial" w:hAnsi="Arial" w:cs="Arial"/>
          <w:sz w:val="20"/>
          <w:szCs w:val="20"/>
        </w:rPr>
        <w:t xml:space="preserve"> Awards (i cui vincitori hanno il privilegio di vedere esposte le proprie opere al museo apposito, il </w:t>
      </w:r>
      <w:proofErr w:type="spellStart"/>
      <w:r w:rsidRPr="0085325D">
        <w:rPr>
          <w:rFonts w:ascii="Arial" w:hAnsi="Arial" w:cs="Arial"/>
          <w:sz w:val="20"/>
          <w:szCs w:val="20"/>
        </w:rPr>
        <w:t>Wearable</w:t>
      </w:r>
      <w:proofErr w:type="spellEnd"/>
      <w:r w:rsidRPr="0085325D">
        <w:rPr>
          <w:rFonts w:ascii="Arial" w:hAnsi="Arial" w:cs="Arial"/>
          <w:sz w:val="20"/>
          <w:szCs w:val="20"/>
        </w:rPr>
        <w:t xml:space="preserve"> </w:t>
      </w:r>
      <w:proofErr w:type="spellStart"/>
      <w:r w:rsidRPr="0085325D">
        <w:rPr>
          <w:rFonts w:ascii="Arial" w:hAnsi="Arial" w:cs="Arial"/>
          <w:sz w:val="20"/>
          <w:szCs w:val="20"/>
        </w:rPr>
        <w:t>Arts</w:t>
      </w:r>
      <w:proofErr w:type="spellEnd"/>
      <w:r w:rsidRPr="0085325D">
        <w:rPr>
          <w:rFonts w:ascii="Arial" w:hAnsi="Arial" w:cs="Arial"/>
          <w:sz w:val="20"/>
          <w:szCs w:val="20"/>
        </w:rPr>
        <w:t xml:space="preserve"> </w:t>
      </w:r>
      <w:proofErr w:type="spellStart"/>
      <w:r w:rsidRPr="0085325D">
        <w:rPr>
          <w:rFonts w:ascii="Arial" w:hAnsi="Arial" w:cs="Arial"/>
          <w:sz w:val="20"/>
          <w:szCs w:val="20"/>
        </w:rPr>
        <w:t>Museum</w:t>
      </w:r>
      <w:proofErr w:type="spellEnd"/>
      <w:r w:rsidRPr="0085325D">
        <w:rPr>
          <w:rFonts w:ascii="Arial" w:hAnsi="Arial" w:cs="Arial"/>
          <w:sz w:val="20"/>
          <w:szCs w:val="20"/>
        </w:rPr>
        <w:t xml:space="preserve">); altrettanto importante il Nelson </w:t>
      </w:r>
      <w:proofErr w:type="spellStart"/>
      <w:r w:rsidRPr="0085325D">
        <w:rPr>
          <w:rFonts w:ascii="Arial" w:hAnsi="Arial" w:cs="Arial"/>
          <w:sz w:val="20"/>
          <w:szCs w:val="20"/>
        </w:rPr>
        <w:t>Arts</w:t>
      </w:r>
      <w:proofErr w:type="spellEnd"/>
      <w:r w:rsidRPr="0085325D">
        <w:rPr>
          <w:rFonts w:ascii="Arial" w:hAnsi="Arial" w:cs="Arial"/>
          <w:sz w:val="20"/>
          <w:szCs w:val="20"/>
        </w:rPr>
        <w:t xml:space="preserve"> Festival.</w:t>
      </w:r>
    </w:p>
    <w:p w:rsidR="00D302C0" w:rsidRPr="0085325D" w:rsidRDefault="00D302C0" w:rsidP="00D302C0">
      <w:pPr>
        <w:pStyle w:val="NormaleWeb"/>
        <w:rPr>
          <w:rFonts w:ascii="Arial" w:hAnsi="Arial" w:cs="Arial"/>
          <w:sz w:val="20"/>
          <w:szCs w:val="20"/>
        </w:rPr>
      </w:pPr>
      <w:r w:rsidRPr="0085325D">
        <w:rPr>
          <w:rFonts w:ascii="Arial" w:hAnsi="Arial" w:cs="Arial"/>
          <w:sz w:val="20"/>
          <w:szCs w:val="20"/>
        </w:rPr>
        <w:t xml:space="preserve">Andrew </w:t>
      </w:r>
      <w:proofErr w:type="spellStart"/>
      <w:r w:rsidRPr="0085325D">
        <w:rPr>
          <w:rFonts w:ascii="Arial" w:hAnsi="Arial" w:cs="Arial"/>
          <w:sz w:val="20"/>
          <w:szCs w:val="20"/>
        </w:rPr>
        <w:t>Sutter</w:t>
      </w:r>
      <w:proofErr w:type="spellEnd"/>
      <w:r w:rsidRPr="0085325D">
        <w:rPr>
          <w:rFonts w:ascii="Arial" w:hAnsi="Arial" w:cs="Arial"/>
          <w:sz w:val="20"/>
          <w:szCs w:val="20"/>
        </w:rPr>
        <w:t>, vescovo di Nelson dal 1867 al 1891, si può considerare il padre "artistico" della città, essendo lui stesso un grande conoscitore di arte nonché un fine pittore: la galleria della città che porta il suo nome, il perno delle attività culturali della zona, deve la sua nascita alla donazione che il vescovo fece alla città della sua pregevole collezione di acquerelli, testimonianza del primo periodo coloniale.</w:t>
      </w:r>
    </w:p>
    <w:p w:rsidR="00D302C0" w:rsidRDefault="00D302C0" w:rsidP="00D302C0">
      <w:pPr>
        <w:pStyle w:val="NormaleWeb"/>
        <w:rPr>
          <w:rFonts w:ascii="Arial" w:hAnsi="Arial" w:cs="Arial"/>
          <w:sz w:val="20"/>
          <w:szCs w:val="20"/>
        </w:rPr>
      </w:pPr>
      <w:r w:rsidRPr="0085325D">
        <w:rPr>
          <w:rFonts w:ascii="Arial" w:hAnsi="Arial" w:cs="Arial"/>
          <w:sz w:val="20"/>
          <w:szCs w:val="20"/>
        </w:rPr>
        <w:t>La vita economica di Nelson è legata al turismo estivo (attratto grazie alle bellissime spiagge sconfinate), e alla coltivazione. L'agricoltura produce gran parte dei luppoli e tutto il tabacco della Nuova Zelanda; da ricordare anche la coltivazione di vari tipi di frutta.</w:t>
      </w:r>
    </w:p>
    <w:p w:rsidR="0085325D" w:rsidRPr="003A6387" w:rsidRDefault="0085325D" w:rsidP="003A6387">
      <w:pPr>
        <w:rPr>
          <w:rFonts w:ascii="Arial" w:hAnsi="Arial" w:cs="Arial"/>
        </w:rPr>
      </w:pPr>
      <w:r w:rsidRPr="003A6387">
        <w:rPr>
          <w:rFonts w:ascii="Arial" w:hAnsi="Arial" w:cs="Arial"/>
        </w:rPr>
        <w:t xml:space="preserve">Da Nelson, prua 185 verso il Lago </w:t>
      </w:r>
      <w:proofErr w:type="spellStart"/>
      <w:r w:rsidRPr="003A6387">
        <w:rPr>
          <w:rFonts w:ascii="Arial" w:hAnsi="Arial" w:cs="Arial"/>
        </w:rPr>
        <w:t>Rotoiti</w:t>
      </w:r>
      <w:proofErr w:type="spellEnd"/>
      <w:r w:rsidRPr="003A6387">
        <w:rPr>
          <w:rFonts w:ascii="Arial" w:hAnsi="Arial" w:cs="Arial"/>
        </w:rPr>
        <w:t xml:space="preserve"> ed il vicino </w:t>
      </w:r>
      <w:proofErr w:type="spellStart"/>
      <w:r w:rsidRPr="003A6387">
        <w:rPr>
          <w:rFonts w:ascii="Arial" w:hAnsi="Arial" w:cs="Arial"/>
        </w:rPr>
        <w:t>Rotoroa</w:t>
      </w:r>
      <w:proofErr w:type="spellEnd"/>
      <w:r w:rsidRPr="003A6387">
        <w:rPr>
          <w:rFonts w:ascii="Arial" w:hAnsi="Arial" w:cs="Arial"/>
        </w:rPr>
        <w:t xml:space="preserve"> (Lago lungo in Maori) famoso per le sue trote, profondo 145 metri e circondato da una foresta di faggi. I due laghi insieme alle montagne circostanti sono il cuore del Nelson </w:t>
      </w:r>
      <w:proofErr w:type="spellStart"/>
      <w:r w:rsidRPr="003A6387">
        <w:rPr>
          <w:rFonts w:ascii="Arial" w:hAnsi="Arial" w:cs="Arial"/>
        </w:rPr>
        <w:t>Lakes</w:t>
      </w:r>
      <w:proofErr w:type="spellEnd"/>
      <w:r w:rsidRPr="003A6387">
        <w:rPr>
          <w:rFonts w:ascii="Arial" w:hAnsi="Arial" w:cs="Arial"/>
        </w:rPr>
        <w:t xml:space="preserve"> National Park.</w:t>
      </w:r>
    </w:p>
    <w:p w:rsidR="002922F3" w:rsidRPr="003A6387" w:rsidRDefault="002922F3" w:rsidP="003A6387">
      <w:pPr>
        <w:rPr>
          <w:rFonts w:ascii="Arial" w:hAnsi="Arial" w:cs="Arial"/>
        </w:rPr>
      </w:pPr>
      <w:r w:rsidRPr="003A6387">
        <w:rPr>
          <w:rFonts w:ascii="Arial" w:hAnsi="Arial" w:cs="Arial"/>
        </w:rPr>
        <w:t xml:space="preserve">Dal secondo lago prendiamo prua 216° sino ad incontrare il fiume Grey distante circa 50 nm e lo seguiamo fino alla città di </w:t>
      </w:r>
      <w:proofErr w:type="spellStart"/>
      <w:r w:rsidRPr="003A6387">
        <w:rPr>
          <w:rFonts w:ascii="Arial" w:hAnsi="Arial" w:cs="Arial"/>
        </w:rPr>
        <w:t>Greymouth</w:t>
      </w:r>
      <w:proofErr w:type="spellEnd"/>
      <w:r w:rsidRPr="003A6387">
        <w:rPr>
          <w:rFonts w:ascii="Arial" w:hAnsi="Arial" w:cs="Arial"/>
        </w:rPr>
        <w:t>, situata alla foce.</w:t>
      </w:r>
    </w:p>
    <w:p w:rsidR="002922F3" w:rsidRPr="003A6387" w:rsidRDefault="002922F3" w:rsidP="003A6387">
      <w:pPr>
        <w:rPr>
          <w:rFonts w:ascii="Arial" w:hAnsi="Arial" w:cs="Arial"/>
        </w:rPr>
      </w:pPr>
    </w:p>
    <w:p w:rsidR="002922F3" w:rsidRPr="003A6387" w:rsidRDefault="002922F3" w:rsidP="003A6387">
      <w:pPr>
        <w:rPr>
          <w:rFonts w:ascii="Arial" w:hAnsi="Arial" w:cs="Arial"/>
        </w:rPr>
      </w:pPr>
      <w:r w:rsidRPr="003A6387">
        <w:rPr>
          <w:rFonts w:ascii="Arial" w:hAnsi="Arial" w:cs="Arial"/>
        </w:rPr>
        <w:t xml:space="preserve">La località, da sempre famosa per le miniere di rame e di oro, fu teatro, nel 2010 di un disastroso incidente che coinvolse la miniera di </w:t>
      </w:r>
      <w:proofErr w:type="spellStart"/>
      <w:r w:rsidRPr="003A6387">
        <w:rPr>
          <w:rFonts w:ascii="Arial" w:hAnsi="Arial" w:cs="Arial"/>
        </w:rPr>
        <w:t>Pike</w:t>
      </w:r>
      <w:proofErr w:type="spellEnd"/>
      <w:r w:rsidRPr="003A6387">
        <w:rPr>
          <w:rFonts w:ascii="Arial" w:hAnsi="Arial" w:cs="Arial"/>
        </w:rPr>
        <w:t xml:space="preserve"> River. Dopo una terribile esplosione, 29 minatori rimasero intrappolati a circa 1500 mt dall’uscita. I tentativi di salvarli furono numerosi sino a quando una seconda catastrofica esplosione, cinque giorni dopo la prima,  indusse le squadre di soccorso a dare tutti i minatori per scomparsi.</w:t>
      </w:r>
    </w:p>
    <w:p w:rsidR="002922F3" w:rsidRPr="003A6387" w:rsidRDefault="002922F3" w:rsidP="003A6387">
      <w:pPr>
        <w:rPr>
          <w:rFonts w:ascii="Arial" w:hAnsi="Arial" w:cs="Arial"/>
        </w:rPr>
      </w:pPr>
      <w:r w:rsidRPr="003A6387">
        <w:rPr>
          <w:rFonts w:ascii="Arial" w:hAnsi="Arial" w:cs="Arial"/>
        </w:rPr>
        <w:t xml:space="preserve">E con questo pensiero ci accingiamo ad atterrare sulla pista 19 (la più lunga delle due) </w:t>
      </w:r>
      <w:r w:rsidR="00687DD3" w:rsidRPr="003A6387">
        <w:rPr>
          <w:rFonts w:ascii="Arial" w:hAnsi="Arial" w:cs="Arial"/>
        </w:rPr>
        <w:t>che ci offre ben 800 mt di spazio per posare i carrelli del nostro amato HS748.</w:t>
      </w:r>
    </w:p>
    <w:p w:rsidR="00D302C0" w:rsidRDefault="00D302C0" w:rsidP="00005621">
      <w:pPr>
        <w:rPr>
          <w:rFonts w:ascii="Arial" w:hAnsi="Arial" w:cs="Arial"/>
        </w:rPr>
      </w:pPr>
    </w:p>
    <w:p w:rsidR="00987DAB" w:rsidRDefault="00987DAB" w:rsidP="00005621">
      <w:pPr>
        <w:rPr>
          <w:rFonts w:ascii="Arial" w:hAnsi="Arial" w:cs="Arial"/>
        </w:rPr>
      </w:pPr>
    </w:p>
    <w:p w:rsidR="00EA3482" w:rsidRPr="00BA6061" w:rsidRDefault="00EA3482" w:rsidP="00005621">
      <w:pPr>
        <w:rPr>
          <w:rFonts w:ascii="Arial" w:hAnsi="Arial" w:cs="Arial"/>
        </w:rPr>
      </w:pPr>
    </w:p>
    <w:p w:rsidR="00BD7139" w:rsidRPr="00B40394" w:rsidRDefault="005B0424" w:rsidP="005B0424">
      <w:pPr>
        <w:rPr>
          <w:rFonts w:ascii="Arial" w:hAnsi="Arial" w:cs="Arial"/>
          <w:b/>
          <w:smallCaps/>
        </w:rPr>
      </w:pPr>
      <w:r w:rsidRPr="00B40394">
        <w:rPr>
          <w:rFonts w:ascii="Arial" w:hAnsi="Arial" w:cs="Arial"/>
          <w:b/>
          <w:smallCaps/>
        </w:rPr>
        <w:t xml:space="preserve">Scenari </w:t>
      </w:r>
    </w:p>
    <w:p w:rsidR="005B0424" w:rsidRDefault="00BD7139" w:rsidP="005B0424">
      <w:pPr>
        <w:rPr>
          <w:rFonts w:ascii="Arial" w:hAnsi="Arial" w:cs="Arial"/>
        </w:rPr>
      </w:pPr>
      <w:r>
        <w:rPr>
          <w:rFonts w:ascii="Arial" w:hAnsi="Arial" w:cs="Arial"/>
        </w:rPr>
        <w:t>S</w:t>
      </w:r>
      <w:r w:rsidR="005B0424">
        <w:rPr>
          <w:rFonts w:ascii="Arial" w:hAnsi="Arial" w:cs="Arial"/>
        </w:rPr>
        <w:t xml:space="preserve">u </w:t>
      </w:r>
      <w:r w:rsidR="008C5F1E">
        <w:rPr>
          <w:rFonts w:ascii="Arial" w:hAnsi="Arial" w:cs="Arial"/>
        </w:rPr>
        <w:t>www.</w:t>
      </w:r>
      <w:r w:rsidR="005B0424">
        <w:rPr>
          <w:rFonts w:ascii="Arial" w:hAnsi="Arial" w:cs="Arial"/>
        </w:rPr>
        <w:t>flightsim.com</w:t>
      </w:r>
    </w:p>
    <w:p w:rsidR="005B0424" w:rsidRPr="004A3E66" w:rsidRDefault="005B0424" w:rsidP="005B0424">
      <w:pPr>
        <w:rPr>
          <w:rFonts w:ascii="Arial" w:hAnsi="Arial" w:cs="Arial"/>
          <w:b/>
        </w:rPr>
      </w:pPr>
      <w:r w:rsidRPr="004A3E66">
        <w:rPr>
          <w:rFonts w:ascii="Arial" w:hAnsi="Arial" w:cs="Arial"/>
          <w:b/>
        </w:rPr>
        <w:t>FS9</w:t>
      </w:r>
    </w:p>
    <w:p w:rsidR="00E93330" w:rsidRDefault="00E93330" w:rsidP="005B0424">
      <w:pPr>
        <w:rPr>
          <w:rFonts w:ascii="Arial" w:hAnsi="Arial" w:cs="Arial"/>
        </w:rPr>
      </w:pPr>
      <w:r>
        <w:rPr>
          <w:rFonts w:ascii="Arial" w:hAnsi="Arial" w:cs="Arial"/>
        </w:rPr>
        <w:t>NZAG: Non disponibile</w:t>
      </w:r>
    </w:p>
    <w:p w:rsidR="00456259" w:rsidRDefault="00456259" w:rsidP="005B0424">
      <w:r>
        <w:rPr>
          <w:rFonts w:ascii="Arial" w:hAnsi="Arial" w:cs="Arial"/>
        </w:rPr>
        <w:t>NZYP: non disponibile</w:t>
      </w:r>
    </w:p>
    <w:sectPr w:rsidR="00456259" w:rsidSect="006B2EAD">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Script">
    <w:panose1 w:val="020B0504020000000003"/>
    <w:charset w:val="00"/>
    <w:family w:val="swiss"/>
    <w:pitch w:val="variable"/>
    <w:sig w:usb0="0000028F"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2"/>
  </w:compat>
  <w:rsids>
    <w:rsidRoot w:val="004C35F1"/>
    <w:rsid w:val="00005621"/>
    <w:rsid w:val="00010CFD"/>
    <w:rsid w:val="00025CC7"/>
    <w:rsid w:val="000D6F1B"/>
    <w:rsid w:val="001126A4"/>
    <w:rsid w:val="00127B7A"/>
    <w:rsid w:val="0013443A"/>
    <w:rsid w:val="001A2C29"/>
    <w:rsid w:val="001C3F0D"/>
    <w:rsid w:val="001F2858"/>
    <w:rsid w:val="00250C46"/>
    <w:rsid w:val="002922F3"/>
    <w:rsid w:val="002C79C1"/>
    <w:rsid w:val="002D2AAB"/>
    <w:rsid w:val="002D6111"/>
    <w:rsid w:val="002E577A"/>
    <w:rsid w:val="003123FC"/>
    <w:rsid w:val="00375EDD"/>
    <w:rsid w:val="003A6387"/>
    <w:rsid w:val="003C74D0"/>
    <w:rsid w:val="003E1B12"/>
    <w:rsid w:val="00455E0F"/>
    <w:rsid w:val="00456259"/>
    <w:rsid w:val="004C35F1"/>
    <w:rsid w:val="00537938"/>
    <w:rsid w:val="0054443C"/>
    <w:rsid w:val="00564C3E"/>
    <w:rsid w:val="005B0424"/>
    <w:rsid w:val="005E374D"/>
    <w:rsid w:val="00601E33"/>
    <w:rsid w:val="00680859"/>
    <w:rsid w:val="00687DD3"/>
    <w:rsid w:val="006B2EAD"/>
    <w:rsid w:val="006B36C6"/>
    <w:rsid w:val="007071F6"/>
    <w:rsid w:val="007114D4"/>
    <w:rsid w:val="00721F9C"/>
    <w:rsid w:val="00726942"/>
    <w:rsid w:val="00747F11"/>
    <w:rsid w:val="007551EB"/>
    <w:rsid w:val="0075751B"/>
    <w:rsid w:val="007A45CB"/>
    <w:rsid w:val="007F1AE0"/>
    <w:rsid w:val="00802399"/>
    <w:rsid w:val="008135D4"/>
    <w:rsid w:val="0085325D"/>
    <w:rsid w:val="00886C11"/>
    <w:rsid w:val="008C5F1E"/>
    <w:rsid w:val="008D5E53"/>
    <w:rsid w:val="00987DAB"/>
    <w:rsid w:val="00994F51"/>
    <w:rsid w:val="009B122A"/>
    <w:rsid w:val="00A1293C"/>
    <w:rsid w:val="00AE2C64"/>
    <w:rsid w:val="00AF4DFC"/>
    <w:rsid w:val="00B11532"/>
    <w:rsid w:val="00B40394"/>
    <w:rsid w:val="00B97F02"/>
    <w:rsid w:val="00BA6061"/>
    <w:rsid w:val="00BD1C56"/>
    <w:rsid w:val="00BD399F"/>
    <w:rsid w:val="00BD7139"/>
    <w:rsid w:val="00C053D9"/>
    <w:rsid w:val="00C300BC"/>
    <w:rsid w:val="00CB5BEA"/>
    <w:rsid w:val="00CD3109"/>
    <w:rsid w:val="00D20182"/>
    <w:rsid w:val="00D302C0"/>
    <w:rsid w:val="00D80BF1"/>
    <w:rsid w:val="00DE2A3C"/>
    <w:rsid w:val="00E347F0"/>
    <w:rsid w:val="00E73F01"/>
    <w:rsid w:val="00E93330"/>
    <w:rsid w:val="00EA3482"/>
    <w:rsid w:val="00EC2543"/>
    <w:rsid w:val="00F335E3"/>
    <w:rsid w:val="00F5632B"/>
    <w:rsid w:val="00FA38DE"/>
    <w:rsid w:val="00FD46B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C35F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4C35F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C35F1"/>
    <w:rPr>
      <w:rFonts w:ascii="Tahoma" w:hAnsi="Tahoma" w:cs="Tahoma"/>
      <w:sz w:val="16"/>
      <w:szCs w:val="16"/>
    </w:rPr>
  </w:style>
  <w:style w:type="character" w:styleId="Collegamentoipertestuale">
    <w:name w:val="Hyperlink"/>
    <w:basedOn w:val="Carpredefinitoparagrafo"/>
    <w:uiPriority w:val="99"/>
    <w:unhideWhenUsed/>
    <w:rsid w:val="00250C46"/>
    <w:rPr>
      <w:color w:val="0000FF"/>
      <w:u w:val="single"/>
    </w:rPr>
  </w:style>
  <w:style w:type="paragraph" w:styleId="NormaleWeb">
    <w:name w:val="Normal (Web)"/>
    <w:basedOn w:val="Normale"/>
    <w:uiPriority w:val="99"/>
    <w:semiHidden/>
    <w:unhideWhenUsed/>
    <w:rsid w:val="00250C46"/>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hps">
    <w:name w:val="hps"/>
    <w:basedOn w:val="Carpredefinitoparagrafo"/>
    <w:rsid w:val="00250C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2542397">
      <w:bodyDiv w:val="1"/>
      <w:marLeft w:val="0"/>
      <w:marRight w:val="0"/>
      <w:marTop w:val="0"/>
      <w:marBottom w:val="0"/>
      <w:divBdr>
        <w:top w:val="none" w:sz="0" w:space="0" w:color="auto"/>
        <w:left w:val="none" w:sz="0" w:space="0" w:color="auto"/>
        <w:bottom w:val="none" w:sz="0" w:space="0" w:color="auto"/>
        <w:right w:val="none" w:sz="0" w:space="0" w:color="auto"/>
      </w:divBdr>
      <w:divsChild>
        <w:div w:id="323511077">
          <w:marLeft w:val="0"/>
          <w:marRight w:val="0"/>
          <w:marTop w:val="0"/>
          <w:marBottom w:val="0"/>
          <w:divBdr>
            <w:top w:val="none" w:sz="0" w:space="0" w:color="auto"/>
            <w:left w:val="none" w:sz="0" w:space="0" w:color="auto"/>
            <w:bottom w:val="none" w:sz="0" w:space="0" w:color="auto"/>
            <w:right w:val="none" w:sz="0" w:space="0" w:color="auto"/>
          </w:divBdr>
          <w:divsChild>
            <w:div w:id="1811047044">
              <w:marLeft w:val="0"/>
              <w:marRight w:val="0"/>
              <w:marTop w:val="0"/>
              <w:marBottom w:val="0"/>
              <w:divBdr>
                <w:top w:val="none" w:sz="0" w:space="0" w:color="auto"/>
                <w:left w:val="none" w:sz="0" w:space="0" w:color="auto"/>
                <w:bottom w:val="none" w:sz="0" w:space="0" w:color="auto"/>
                <w:right w:val="none" w:sz="0" w:space="0" w:color="auto"/>
              </w:divBdr>
              <w:divsChild>
                <w:div w:id="211971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6705400">
      <w:bodyDiv w:val="1"/>
      <w:marLeft w:val="0"/>
      <w:marRight w:val="0"/>
      <w:marTop w:val="0"/>
      <w:marBottom w:val="0"/>
      <w:divBdr>
        <w:top w:val="none" w:sz="0" w:space="0" w:color="auto"/>
        <w:left w:val="none" w:sz="0" w:space="0" w:color="auto"/>
        <w:bottom w:val="none" w:sz="0" w:space="0" w:color="auto"/>
        <w:right w:val="none" w:sz="0" w:space="0" w:color="auto"/>
      </w:divBdr>
      <w:divsChild>
        <w:div w:id="1523013562">
          <w:marLeft w:val="0"/>
          <w:marRight w:val="0"/>
          <w:marTop w:val="0"/>
          <w:marBottom w:val="0"/>
          <w:divBdr>
            <w:top w:val="none" w:sz="0" w:space="0" w:color="auto"/>
            <w:left w:val="none" w:sz="0" w:space="0" w:color="auto"/>
            <w:bottom w:val="none" w:sz="0" w:space="0" w:color="auto"/>
            <w:right w:val="none" w:sz="0" w:space="0" w:color="auto"/>
          </w:divBdr>
          <w:divsChild>
            <w:div w:id="1684240258">
              <w:marLeft w:val="0"/>
              <w:marRight w:val="0"/>
              <w:marTop w:val="0"/>
              <w:marBottom w:val="0"/>
              <w:divBdr>
                <w:top w:val="none" w:sz="0" w:space="0" w:color="auto"/>
                <w:left w:val="none" w:sz="0" w:space="0" w:color="auto"/>
                <w:bottom w:val="none" w:sz="0" w:space="0" w:color="auto"/>
                <w:right w:val="none" w:sz="0" w:space="0" w:color="auto"/>
              </w:divBdr>
              <w:divsChild>
                <w:div w:id="311756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9206466">
      <w:bodyDiv w:val="1"/>
      <w:marLeft w:val="0"/>
      <w:marRight w:val="0"/>
      <w:marTop w:val="0"/>
      <w:marBottom w:val="0"/>
      <w:divBdr>
        <w:top w:val="none" w:sz="0" w:space="0" w:color="auto"/>
        <w:left w:val="none" w:sz="0" w:space="0" w:color="auto"/>
        <w:bottom w:val="none" w:sz="0" w:space="0" w:color="auto"/>
        <w:right w:val="none" w:sz="0" w:space="0" w:color="auto"/>
      </w:divBdr>
      <w:divsChild>
        <w:div w:id="1684361820">
          <w:marLeft w:val="0"/>
          <w:marRight w:val="0"/>
          <w:marTop w:val="0"/>
          <w:marBottom w:val="0"/>
          <w:divBdr>
            <w:top w:val="none" w:sz="0" w:space="0" w:color="auto"/>
            <w:left w:val="none" w:sz="0" w:space="0" w:color="auto"/>
            <w:bottom w:val="none" w:sz="0" w:space="0" w:color="auto"/>
            <w:right w:val="none" w:sz="0" w:space="0" w:color="auto"/>
          </w:divBdr>
          <w:divsChild>
            <w:div w:id="401876210">
              <w:marLeft w:val="0"/>
              <w:marRight w:val="0"/>
              <w:marTop w:val="0"/>
              <w:marBottom w:val="0"/>
              <w:divBdr>
                <w:top w:val="none" w:sz="0" w:space="0" w:color="auto"/>
                <w:left w:val="none" w:sz="0" w:space="0" w:color="auto"/>
                <w:bottom w:val="none" w:sz="0" w:space="0" w:color="auto"/>
                <w:right w:val="none" w:sz="0" w:space="0" w:color="auto"/>
              </w:divBdr>
              <w:divsChild>
                <w:div w:id="8325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529</Words>
  <Characters>3019</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 Don</dc:creator>
  <cp:lastModifiedBy>KABA</cp:lastModifiedBy>
  <cp:revision>8</cp:revision>
  <dcterms:created xsi:type="dcterms:W3CDTF">2012-12-10T20:55:00Z</dcterms:created>
  <dcterms:modified xsi:type="dcterms:W3CDTF">2013-04-14T16:19:00Z</dcterms:modified>
</cp:coreProperties>
</file>